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2" w:rsidRDefault="008E5BB6" w:rsidP="008E5BB6">
      <w:pPr>
        <w:jc w:val="center"/>
        <w:rPr>
          <w:rFonts w:ascii="Freestyle Script" w:hAnsi="Freestyle Script"/>
          <w:color w:val="538135" w:themeColor="accent6" w:themeShade="BF"/>
          <w:sz w:val="100"/>
          <w:szCs w:val="100"/>
        </w:rPr>
      </w:pPr>
      <w:r w:rsidRPr="00F338D7">
        <w:rPr>
          <w:rFonts w:ascii="Freestyle Script" w:hAnsi="Freestyle Script"/>
          <w:color w:val="538135" w:themeColor="accent6" w:themeShade="BF"/>
          <w:sz w:val="100"/>
          <w:szCs w:val="100"/>
        </w:rPr>
        <w:t>Ateliers d’écriture biblique</w:t>
      </w:r>
    </w:p>
    <w:p w:rsidR="008E5BB6" w:rsidRPr="00F338D7" w:rsidRDefault="008E5BB6" w:rsidP="008E5BB6">
      <w:pPr>
        <w:jc w:val="center"/>
        <w:rPr>
          <w:rFonts w:ascii="Freestyle Script" w:hAnsi="Freestyle Script"/>
          <w:color w:val="538135" w:themeColor="accent6" w:themeShade="BF"/>
          <w:sz w:val="72"/>
          <w:szCs w:val="72"/>
        </w:rPr>
      </w:pPr>
      <w:r w:rsidRPr="00F338D7">
        <w:rPr>
          <w:rFonts w:ascii="Freestyle Script" w:hAnsi="Freestyle Script"/>
          <w:color w:val="538135" w:themeColor="accent6" w:themeShade="BF"/>
          <w:sz w:val="72"/>
          <w:szCs w:val="72"/>
        </w:rPr>
        <w:t>Animés par Monique Wodon</w:t>
      </w:r>
    </w:p>
    <w:p w:rsidR="00FE2CF7" w:rsidRPr="0000491B" w:rsidRDefault="00FE2CF7" w:rsidP="00F338D7">
      <w:pPr>
        <w:ind w:left="2124" w:firstLine="708"/>
        <w:rPr>
          <w:rFonts w:ascii="Century" w:hAnsi="Century"/>
          <w:sz w:val="12"/>
          <w:szCs w:val="12"/>
        </w:rPr>
      </w:pPr>
    </w:p>
    <w:p w:rsidR="0000491B" w:rsidRPr="0000491B" w:rsidRDefault="0000491B" w:rsidP="0000491B">
      <w:pPr>
        <w:jc w:val="center"/>
        <w:rPr>
          <w:rFonts w:ascii="Freestyle Script" w:hAnsi="Freestyle Script"/>
          <w:color w:val="538135" w:themeColor="accent6" w:themeShade="BF"/>
          <w:sz w:val="72"/>
          <w:szCs w:val="72"/>
        </w:rPr>
      </w:pPr>
      <w:r w:rsidRPr="0000491B">
        <w:rPr>
          <w:rFonts w:ascii="Freestyle Script" w:hAnsi="Freestyle Script"/>
          <w:sz w:val="72"/>
          <w:szCs w:val="72"/>
        </w:rPr>
        <w:t>« </w:t>
      </w:r>
      <w:proofErr w:type="gramStart"/>
      <w:r w:rsidRPr="0000491B">
        <w:rPr>
          <w:rFonts w:ascii="Freestyle Script" w:hAnsi="Freestyle Script"/>
          <w:sz w:val="72"/>
          <w:szCs w:val="72"/>
        </w:rPr>
        <w:t>de</w:t>
      </w:r>
      <w:proofErr w:type="gramEnd"/>
      <w:r w:rsidRPr="0000491B">
        <w:rPr>
          <w:rFonts w:ascii="Freestyle Script" w:hAnsi="Freestyle Script"/>
          <w:sz w:val="72"/>
          <w:szCs w:val="72"/>
        </w:rPr>
        <w:t xml:space="preserve"> l'Ecriture à l'écriture</w:t>
      </w:r>
      <w:r>
        <w:rPr>
          <w:rFonts w:ascii="Freestyle Script" w:hAnsi="Freestyle Script"/>
          <w:sz w:val="72"/>
          <w:szCs w:val="72"/>
        </w:rPr>
        <w:t> »</w:t>
      </w:r>
    </w:p>
    <w:p w:rsidR="00F338D7" w:rsidRPr="0000491B" w:rsidRDefault="00F338D7" w:rsidP="0000491B">
      <w:pPr>
        <w:jc w:val="center"/>
        <w:rPr>
          <w:rFonts w:ascii="Century" w:hAnsi="Century"/>
          <w:i/>
          <w:sz w:val="26"/>
          <w:szCs w:val="26"/>
        </w:rPr>
      </w:pPr>
      <w:r w:rsidRPr="0000491B">
        <w:rPr>
          <w:rFonts w:ascii="Century" w:hAnsi="Century"/>
          <w:i/>
          <w:sz w:val="26"/>
          <w:szCs w:val="26"/>
        </w:rPr>
        <w:t>« </w:t>
      </w:r>
      <w:r w:rsidR="00374E05" w:rsidRPr="0000491B">
        <w:rPr>
          <w:rFonts w:ascii="Century" w:hAnsi="Century"/>
          <w:i/>
          <w:sz w:val="26"/>
          <w:szCs w:val="26"/>
        </w:rPr>
        <w:t xml:space="preserve">Les propositions d’écriture </w:t>
      </w:r>
      <w:r w:rsidR="00CA5369" w:rsidRPr="0000491B">
        <w:rPr>
          <w:rFonts w:ascii="Century" w:hAnsi="Century"/>
          <w:i/>
          <w:sz w:val="26"/>
          <w:szCs w:val="26"/>
        </w:rPr>
        <w:t>à partir</w:t>
      </w:r>
      <w:r w:rsidRPr="0000491B">
        <w:rPr>
          <w:rFonts w:ascii="Century" w:hAnsi="Century"/>
          <w:i/>
          <w:sz w:val="26"/>
          <w:szCs w:val="26"/>
        </w:rPr>
        <w:t xml:space="preserve"> de la Bible nous aident à exprimer ce qui résonne en nous au quotidien. Elles sont suggérées à la réflexion, sans contraintes. »</w:t>
      </w:r>
    </w:p>
    <w:p w:rsidR="008E5BB6" w:rsidRPr="00FB1881" w:rsidRDefault="003B4129" w:rsidP="008E5BB6">
      <w:pPr>
        <w:jc w:val="center"/>
        <w:rPr>
          <w:color w:val="2E74B5" w:themeColor="accent1" w:themeShade="BF"/>
          <w:sz w:val="36"/>
          <w:szCs w:val="36"/>
        </w:rPr>
      </w:pPr>
      <w:r w:rsidRPr="003B4129">
        <w:rPr>
          <w:noProof/>
          <w:color w:val="2E74B5" w:themeColor="accent1" w:themeShade="BF"/>
          <w:sz w:val="36"/>
          <w:szCs w:val="36"/>
          <w:lang w:eastAsia="fr-BE"/>
        </w:rPr>
        <w:drawing>
          <wp:inline distT="0" distB="0" distL="0" distR="0">
            <wp:extent cx="4785360" cy="3589020"/>
            <wp:effectExtent l="0" t="0" r="0" b="0"/>
            <wp:docPr id="2" name="Image 2" descr="C:\Users\utilisateur\Pictures\paysage\mini_P622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paysage\mini_P6220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03" cy="358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B6" w:rsidRPr="00F338D7" w:rsidRDefault="008E5BB6" w:rsidP="008E5BB6">
      <w:pPr>
        <w:jc w:val="center"/>
        <w:rPr>
          <w:rFonts w:ascii="Century" w:hAnsi="Century"/>
          <w:sz w:val="28"/>
          <w:szCs w:val="28"/>
        </w:rPr>
      </w:pPr>
    </w:p>
    <w:p w:rsidR="003B4129" w:rsidRPr="00F338D7" w:rsidRDefault="003B4129" w:rsidP="003B4129">
      <w:pPr>
        <w:pStyle w:val="Paragraphedeliste"/>
        <w:numPr>
          <w:ilvl w:val="0"/>
          <w:numId w:val="2"/>
        </w:numPr>
        <w:rPr>
          <w:rFonts w:ascii="Century" w:hAnsi="Century"/>
          <w:sz w:val="36"/>
          <w:szCs w:val="36"/>
        </w:rPr>
      </w:pPr>
      <w:r w:rsidRPr="00F338D7">
        <w:rPr>
          <w:rFonts w:ascii="Century" w:hAnsi="Century"/>
          <w:sz w:val="36"/>
          <w:szCs w:val="36"/>
        </w:rPr>
        <w:t xml:space="preserve">Jeudi 9 juillet : </w:t>
      </w:r>
      <w:r w:rsidRPr="00F338D7">
        <w:rPr>
          <w:rFonts w:ascii="Freestyle Script" w:hAnsi="Freestyle Script"/>
          <w:sz w:val="44"/>
          <w:szCs w:val="44"/>
        </w:rPr>
        <w:t>Malgré tout, l'Espérance.</w:t>
      </w:r>
    </w:p>
    <w:p w:rsidR="003B4129" w:rsidRPr="00F338D7" w:rsidRDefault="003B4129" w:rsidP="003B4129">
      <w:pPr>
        <w:pStyle w:val="Paragraphedeliste"/>
        <w:numPr>
          <w:ilvl w:val="0"/>
          <w:numId w:val="2"/>
        </w:numPr>
        <w:rPr>
          <w:rFonts w:ascii="Century" w:hAnsi="Century"/>
          <w:sz w:val="36"/>
          <w:szCs w:val="36"/>
        </w:rPr>
      </w:pPr>
      <w:r w:rsidRPr="00F338D7">
        <w:rPr>
          <w:rFonts w:ascii="Century" w:hAnsi="Century"/>
          <w:sz w:val="36"/>
          <w:szCs w:val="36"/>
        </w:rPr>
        <w:t xml:space="preserve">Jeudi 27 août : </w:t>
      </w:r>
      <w:r w:rsidRPr="00F338D7">
        <w:rPr>
          <w:rFonts w:ascii="Freestyle Script" w:hAnsi="Freestyle Script"/>
          <w:sz w:val="44"/>
          <w:szCs w:val="44"/>
        </w:rPr>
        <w:t>Comment Dieu se révèle.</w:t>
      </w:r>
    </w:p>
    <w:p w:rsidR="003B4129" w:rsidRPr="00F338D7" w:rsidRDefault="003B4129" w:rsidP="003B4129">
      <w:pPr>
        <w:pStyle w:val="Paragraphedeliste"/>
        <w:numPr>
          <w:ilvl w:val="0"/>
          <w:numId w:val="2"/>
        </w:numPr>
        <w:rPr>
          <w:rFonts w:ascii="Century" w:hAnsi="Century"/>
          <w:sz w:val="36"/>
          <w:szCs w:val="36"/>
        </w:rPr>
      </w:pPr>
      <w:r w:rsidRPr="00F338D7">
        <w:rPr>
          <w:rFonts w:ascii="Century" w:hAnsi="Century"/>
          <w:sz w:val="36"/>
          <w:szCs w:val="36"/>
        </w:rPr>
        <w:t xml:space="preserve">Jeudi 10 septembre : </w:t>
      </w:r>
      <w:r w:rsidRPr="00F338D7">
        <w:rPr>
          <w:rFonts w:ascii="Freestyle Script" w:hAnsi="Freestyle Script"/>
          <w:sz w:val="44"/>
          <w:szCs w:val="44"/>
        </w:rPr>
        <w:t>Souffle de Dieu, inspiration de</w:t>
      </w:r>
      <w:r w:rsidRPr="00F338D7">
        <w:rPr>
          <w:rFonts w:ascii="Century" w:hAnsi="Century"/>
          <w:sz w:val="44"/>
          <w:szCs w:val="44"/>
        </w:rPr>
        <w:t xml:space="preserve"> </w:t>
      </w:r>
      <w:r w:rsidRPr="00F338D7">
        <w:rPr>
          <w:rFonts w:ascii="Freestyle Script" w:hAnsi="Freestyle Script"/>
          <w:sz w:val="44"/>
          <w:szCs w:val="44"/>
        </w:rPr>
        <w:t>l'homme.</w:t>
      </w:r>
    </w:p>
    <w:p w:rsidR="003B4129" w:rsidRPr="0000491B" w:rsidRDefault="0000491B" w:rsidP="0000491B">
      <w:pPr>
        <w:jc w:val="center"/>
        <w:rPr>
          <w:rFonts w:ascii="Century" w:hAnsi="Century"/>
          <w:sz w:val="36"/>
          <w:szCs w:val="36"/>
        </w:rPr>
      </w:pPr>
      <w:proofErr w:type="gramStart"/>
      <w:r w:rsidRPr="0000491B">
        <w:rPr>
          <w:rFonts w:ascii="Century" w:hAnsi="Century"/>
          <w:sz w:val="36"/>
          <w:szCs w:val="36"/>
        </w:rPr>
        <w:t>de</w:t>
      </w:r>
      <w:proofErr w:type="gramEnd"/>
      <w:r w:rsidRPr="0000491B">
        <w:rPr>
          <w:rFonts w:ascii="Century" w:hAnsi="Century"/>
          <w:sz w:val="36"/>
          <w:szCs w:val="36"/>
        </w:rPr>
        <w:t xml:space="preserve"> 14 h 30 à 16 h 30 </w:t>
      </w:r>
      <w:r w:rsidRPr="0000491B">
        <w:rPr>
          <w:rFonts w:ascii="Century" w:hAnsi="Century"/>
          <w:sz w:val="36"/>
          <w:szCs w:val="36"/>
        </w:rPr>
        <w:t>à l’abbaye N.D. de Brialmont</w:t>
      </w:r>
    </w:p>
    <w:p w:rsidR="00F338D7" w:rsidRDefault="00F338D7" w:rsidP="00995E87">
      <w:pPr>
        <w:rPr>
          <w:rFonts w:ascii="Century" w:hAnsi="Century"/>
          <w:b/>
          <w:color w:val="7030A0"/>
          <w:sz w:val="28"/>
          <w:szCs w:val="28"/>
          <w:u w:val="single"/>
        </w:rPr>
      </w:pPr>
    </w:p>
    <w:p w:rsidR="00FD663C" w:rsidRPr="00F338D7" w:rsidRDefault="00FD663C" w:rsidP="00995E87">
      <w:pPr>
        <w:rPr>
          <w:rFonts w:ascii="Century" w:hAnsi="Century"/>
          <w:color w:val="7030A0"/>
        </w:rPr>
      </w:pPr>
      <w:r w:rsidRPr="00F338D7">
        <w:rPr>
          <w:rFonts w:ascii="Century" w:hAnsi="Century"/>
          <w:b/>
          <w:color w:val="7030A0"/>
          <w:sz w:val="28"/>
          <w:szCs w:val="28"/>
          <w:u w:val="single"/>
        </w:rPr>
        <w:t>Renseignements</w:t>
      </w:r>
      <w:r w:rsidRPr="00F338D7">
        <w:rPr>
          <w:rFonts w:ascii="Century" w:hAnsi="Century"/>
          <w:color w:val="7030A0"/>
          <w:sz w:val="28"/>
          <w:szCs w:val="28"/>
        </w:rPr>
        <w:t xml:space="preserve"> et </w:t>
      </w:r>
      <w:r w:rsidR="00F338D7">
        <w:rPr>
          <w:rFonts w:ascii="Century" w:hAnsi="Century"/>
          <w:b/>
          <w:color w:val="7030A0"/>
          <w:sz w:val="28"/>
          <w:szCs w:val="28"/>
          <w:u w:val="single"/>
        </w:rPr>
        <w:t>i</w:t>
      </w:r>
      <w:r w:rsidRPr="00F338D7">
        <w:rPr>
          <w:rFonts w:ascii="Century" w:hAnsi="Century"/>
          <w:b/>
          <w:color w:val="7030A0"/>
          <w:sz w:val="28"/>
          <w:szCs w:val="28"/>
          <w:u w:val="single"/>
        </w:rPr>
        <w:t>nscriptions </w:t>
      </w:r>
      <w:r w:rsidR="00646723" w:rsidRPr="00F338D7">
        <w:rPr>
          <w:rFonts w:ascii="Century" w:hAnsi="Century"/>
          <w:color w:val="7030A0"/>
          <w:sz w:val="28"/>
          <w:szCs w:val="28"/>
        </w:rPr>
        <w:t xml:space="preserve">: M. Wodon </w:t>
      </w:r>
      <w:r w:rsidRPr="00F338D7">
        <w:rPr>
          <w:rFonts w:ascii="Century" w:hAnsi="Century"/>
          <w:color w:val="7030A0"/>
          <w:sz w:val="28"/>
          <w:szCs w:val="28"/>
        </w:rPr>
        <w:t>0485/73.62.84</w:t>
      </w:r>
    </w:p>
    <w:p w:rsidR="00F338D7" w:rsidRPr="0000491B" w:rsidRDefault="0000491B" w:rsidP="0000491B">
      <w:pPr>
        <w:rPr>
          <w:rFonts w:ascii="Century" w:hAnsi="Century"/>
          <w:color w:val="7030A0"/>
          <w:sz w:val="28"/>
          <w:szCs w:val="28"/>
        </w:rPr>
      </w:pPr>
      <w:hyperlink r:id="rId6" w:history="1">
        <w:r w:rsidR="00F338D7" w:rsidRPr="00F338D7">
          <w:rPr>
            <w:rStyle w:val="Lienhypertexte"/>
            <w:rFonts w:ascii="Century" w:hAnsi="Century"/>
            <w:sz w:val="28"/>
            <w:szCs w:val="28"/>
          </w:rPr>
          <w:t>moniquewodon@gmail.com</w:t>
        </w:r>
      </w:hyperlink>
      <w:r w:rsidR="00F338D7" w:rsidRPr="00F338D7">
        <w:rPr>
          <w:rFonts w:ascii="Century" w:hAnsi="Century"/>
          <w:color w:val="7030A0"/>
          <w:sz w:val="28"/>
          <w:szCs w:val="28"/>
        </w:rPr>
        <w:tab/>
      </w:r>
      <w:r w:rsidR="00F338D7" w:rsidRPr="00F338D7">
        <w:rPr>
          <w:rFonts w:ascii="Century" w:hAnsi="Century"/>
          <w:color w:val="7030A0"/>
          <w:sz w:val="28"/>
          <w:szCs w:val="28"/>
        </w:rPr>
        <w:tab/>
        <w:t>P.A.F. avec collation : 15 €/séance</w:t>
      </w:r>
      <w:bookmarkStart w:id="0" w:name="_GoBack"/>
      <w:bookmarkEnd w:id="0"/>
    </w:p>
    <w:sectPr w:rsidR="00F338D7" w:rsidRPr="0000491B" w:rsidSect="00FD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B5F"/>
    <w:multiLevelType w:val="hybridMultilevel"/>
    <w:tmpl w:val="B9A8E09C"/>
    <w:lvl w:ilvl="0" w:tplc="CF2C5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1F69"/>
    <w:multiLevelType w:val="hybridMultilevel"/>
    <w:tmpl w:val="C0BEC892"/>
    <w:lvl w:ilvl="0" w:tplc="DD328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6"/>
    <w:rsid w:val="0000491B"/>
    <w:rsid w:val="001C3768"/>
    <w:rsid w:val="00374E05"/>
    <w:rsid w:val="003B4129"/>
    <w:rsid w:val="003C6A8C"/>
    <w:rsid w:val="00646723"/>
    <w:rsid w:val="008E5BB6"/>
    <w:rsid w:val="00995E87"/>
    <w:rsid w:val="00B54D1F"/>
    <w:rsid w:val="00CA5369"/>
    <w:rsid w:val="00D92F76"/>
    <w:rsid w:val="00E2397C"/>
    <w:rsid w:val="00F338D7"/>
    <w:rsid w:val="00FB1881"/>
    <w:rsid w:val="00FD09B5"/>
    <w:rsid w:val="00FD663C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5BC3-5786-4939-BE31-924E8B0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3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quewod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2020-02-08T16:09:00Z</cp:lastPrinted>
  <dcterms:created xsi:type="dcterms:W3CDTF">2020-06-19T06:46:00Z</dcterms:created>
  <dcterms:modified xsi:type="dcterms:W3CDTF">2020-06-24T11:06:00Z</dcterms:modified>
</cp:coreProperties>
</file>